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D0155">
      <w:pPr>
        <w:pStyle w:val="10"/>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p>
    <w:p w14:paraId="2B24AFD8">
      <w:pPr>
        <w:pStyle w:val="6"/>
        <w:keepNext w:val="0"/>
        <w:keepLines w:val="0"/>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仿宋_GB2312" w:cs="Times New Roman"/>
          <w:b w:val="0"/>
          <w:bCs w:val="0"/>
          <w:color w:val="auto"/>
          <w:sz w:val="28"/>
          <w:szCs w:val="28"/>
          <w:lang w:val="en-US" w:eastAsia="zh-CN"/>
        </w:rPr>
      </w:pPr>
    </w:p>
    <w:p w14:paraId="1BACF2F3">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rPr>
        <w:t xml:space="preserve"> </w:t>
      </w:r>
      <w:r>
        <w:rPr>
          <w:rFonts w:hint="default" w:ascii="Times New Roman" w:hAnsi="Times New Roman" w:eastAsia="方正小标宋简体" w:cs="Times New Roman"/>
          <w:b w:val="0"/>
          <w:bCs w:val="0"/>
          <w:color w:val="auto"/>
          <w:sz w:val="44"/>
          <w:szCs w:val="44"/>
          <w:u w:val="single"/>
        </w:rPr>
        <w:t xml:space="preserve">  （项目名称）</w:t>
      </w:r>
      <w:r>
        <w:rPr>
          <w:rFonts w:hint="default" w:ascii="Times New Roman" w:hAnsi="Times New Roman" w:eastAsia="方正小标宋简体" w:cs="Times New Roman"/>
          <w:b w:val="0"/>
          <w:bCs w:val="0"/>
          <w:color w:val="auto"/>
          <w:sz w:val="44"/>
          <w:szCs w:val="44"/>
        </w:rPr>
        <w:t xml:space="preserve"> 招标计划</w:t>
      </w:r>
      <w:r>
        <w:rPr>
          <w:rFonts w:hint="default" w:ascii="Times New Roman" w:hAnsi="Times New Roman" w:eastAsia="方正小标宋简体" w:cs="Times New Roman"/>
          <w:b w:val="0"/>
          <w:bCs w:val="0"/>
          <w:color w:val="auto"/>
          <w:sz w:val="44"/>
          <w:szCs w:val="44"/>
          <w:lang w:eastAsia="zh-CN"/>
        </w:rPr>
        <w:t>公告</w:t>
      </w:r>
    </w:p>
    <w:p w14:paraId="34C1F45B">
      <w:pPr>
        <w:rPr>
          <w:rFonts w:hint="default" w:ascii="Times New Roman" w:hAnsi="Times New Roman" w:cs="Times New Roman"/>
        </w:rPr>
      </w:pP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876"/>
        <w:gridCol w:w="1679"/>
        <w:gridCol w:w="1806"/>
        <w:gridCol w:w="663"/>
        <w:gridCol w:w="1372"/>
      </w:tblGrid>
      <w:tr w14:paraId="5610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08" w:type="dxa"/>
            <w:noWrap w:val="0"/>
            <w:vAlign w:val="center"/>
          </w:tcPr>
          <w:p w14:paraId="0F697D07">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招标项目名称</w:t>
            </w:r>
          </w:p>
        </w:tc>
        <w:tc>
          <w:tcPr>
            <w:tcW w:w="2555" w:type="dxa"/>
            <w:gridSpan w:val="2"/>
            <w:noWrap w:val="0"/>
            <w:vAlign w:val="top"/>
          </w:tcPr>
          <w:p w14:paraId="7298F6A2">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2469" w:type="dxa"/>
            <w:gridSpan w:val="2"/>
            <w:noWrap w:val="0"/>
            <w:vAlign w:val="center"/>
          </w:tcPr>
          <w:p w14:paraId="60D61EE6">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项目批准文件及文号</w:t>
            </w:r>
            <w:r>
              <w:rPr>
                <w:rFonts w:hint="default" w:ascii="Times New Roman" w:hAnsi="Times New Roman" w:eastAsia="仿宋_GB2312" w:cs="Times New Roman"/>
                <w:b w:val="0"/>
                <w:bCs w:val="0"/>
                <w:color w:val="auto"/>
                <w:kern w:val="0"/>
                <w:sz w:val="28"/>
                <w:szCs w:val="28"/>
                <w:lang w:eastAsia="zh-CN"/>
              </w:rPr>
              <w:t>（</w:t>
            </w:r>
            <w:r>
              <w:rPr>
                <w:rFonts w:hint="default" w:ascii="Times New Roman" w:hAnsi="Times New Roman" w:eastAsia="仿宋_GB2312" w:cs="Times New Roman"/>
                <w:b w:val="0"/>
                <w:bCs w:val="0"/>
                <w:color w:val="auto"/>
                <w:kern w:val="0"/>
                <w:sz w:val="28"/>
                <w:szCs w:val="28"/>
                <w:lang w:val="en-US" w:eastAsia="zh-CN"/>
              </w:rPr>
              <w:t>如有</w:t>
            </w:r>
            <w:r>
              <w:rPr>
                <w:rFonts w:hint="default" w:ascii="Times New Roman" w:hAnsi="Times New Roman" w:eastAsia="仿宋_GB2312" w:cs="Times New Roman"/>
                <w:b w:val="0"/>
                <w:bCs w:val="0"/>
                <w:color w:val="auto"/>
                <w:kern w:val="0"/>
                <w:sz w:val="28"/>
                <w:szCs w:val="28"/>
                <w:lang w:eastAsia="zh-CN"/>
              </w:rPr>
              <w:t>）</w:t>
            </w:r>
          </w:p>
        </w:tc>
        <w:tc>
          <w:tcPr>
            <w:tcW w:w="1372" w:type="dxa"/>
            <w:noWrap w:val="0"/>
            <w:vAlign w:val="top"/>
          </w:tcPr>
          <w:p w14:paraId="5D08A727">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r w14:paraId="06FF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08" w:type="dxa"/>
            <w:noWrap w:val="0"/>
            <w:vAlign w:val="center"/>
          </w:tcPr>
          <w:p w14:paraId="1EA45778">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招标人</w:t>
            </w:r>
          </w:p>
        </w:tc>
        <w:tc>
          <w:tcPr>
            <w:tcW w:w="2555" w:type="dxa"/>
            <w:gridSpan w:val="2"/>
            <w:noWrap w:val="0"/>
            <w:vAlign w:val="top"/>
          </w:tcPr>
          <w:p w14:paraId="1504826E">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2469" w:type="dxa"/>
            <w:gridSpan w:val="2"/>
            <w:noWrap w:val="0"/>
            <w:vAlign w:val="center"/>
          </w:tcPr>
          <w:p w14:paraId="6E29A293">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联系人及</w:t>
            </w:r>
          </w:p>
          <w:p w14:paraId="49F86DF0">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联系方式</w:t>
            </w:r>
          </w:p>
        </w:tc>
        <w:tc>
          <w:tcPr>
            <w:tcW w:w="1372" w:type="dxa"/>
            <w:noWrap w:val="0"/>
            <w:vAlign w:val="top"/>
          </w:tcPr>
          <w:p w14:paraId="2DDA1310">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r w14:paraId="050E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08" w:type="dxa"/>
            <w:noWrap w:val="0"/>
            <w:vAlign w:val="center"/>
          </w:tcPr>
          <w:p w14:paraId="05E30331">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rPr>
              <w:t>估算总投资（元</w:t>
            </w:r>
            <w:r>
              <w:rPr>
                <w:rFonts w:hint="default" w:ascii="Times New Roman" w:hAnsi="Times New Roman" w:eastAsia="仿宋_GB2312" w:cs="Times New Roman"/>
                <w:b w:val="0"/>
                <w:bCs w:val="0"/>
                <w:color w:val="auto"/>
                <w:kern w:val="0"/>
                <w:sz w:val="28"/>
                <w:szCs w:val="28"/>
                <w:lang w:eastAsia="zh-CN"/>
              </w:rPr>
              <w:t>）</w:t>
            </w:r>
          </w:p>
        </w:tc>
        <w:tc>
          <w:tcPr>
            <w:tcW w:w="2555" w:type="dxa"/>
            <w:gridSpan w:val="2"/>
            <w:noWrap w:val="0"/>
            <w:vAlign w:val="top"/>
          </w:tcPr>
          <w:p w14:paraId="1B220A43">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2469" w:type="dxa"/>
            <w:gridSpan w:val="2"/>
            <w:noWrap w:val="0"/>
            <w:vAlign w:val="center"/>
          </w:tcPr>
          <w:p w14:paraId="42490DAA">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val="en-US"/>
              </w:rPr>
            </w:pPr>
            <w:r>
              <w:rPr>
                <w:rFonts w:hint="default" w:ascii="Times New Roman" w:hAnsi="Times New Roman" w:eastAsia="仿宋_GB2312" w:cs="Times New Roman"/>
                <w:b w:val="0"/>
                <w:bCs w:val="0"/>
                <w:color w:val="auto"/>
                <w:kern w:val="0"/>
                <w:sz w:val="28"/>
                <w:szCs w:val="28"/>
                <w:lang w:val="en-US" w:eastAsia="zh-CN"/>
              </w:rPr>
              <w:t>项目分类</w:t>
            </w:r>
          </w:p>
        </w:tc>
        <w:tc>
          <w:tcPr>
            <w:tcW w:w="1372" w:type="dxa"/>
            <w:noWrap w:val="0"/>
            <w:vAlign w:val="top"/>
          </w:tcPr>
          <w:p w14:paraId="33B1664A">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r w14:paraId="228E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2608" w:type="dxa"/>
            <w:noWrap w:val="0"/>
            <w:vAlign w:val="center"/>
          </w:tcPr>
          <w:p w14:paraId="72FA9471">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招标项目概况</w:t>
            </w:r>
          </w:p>
        </w:tc>
        <w:tc>
          <w:tcPr>
            <w:tcW w:w="6396" w:type="dxa"/>
            <w:gridSpan w:val="5"/>
            <w:noWrap w:val="0"/>
            <w:vAlign w:val="top"/>
          </w:tcPr>
          <w:p w14:paraId="2F2E0C32">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r w14:paraId="4B0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608" w:type="dxa"/>
            <w:vMerge w:val="restart"/>
            <w:noWrap w:val="0"/>
            <w:vAlign w:val="center"/>
          </w:tcPr>
          <w:p w14:paraId="6E2A7A3E">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拟招标内容</w:t>
            </w:r>
          </w:p>
        </w:tc>
        <w:tc>
          <w:tcPr>
            <w:tcW w:w="876" w:type="dxa"/>
            <w:noWrap w:val="0"/>
            <w:vAlign w:val="center"/>
          </w:tcPr>
          <w:p w14:paraId="302E2420">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序号</w:t>
            </w:r>
          </w:p>
        </w:tc>
        <w:tc>
          <w:tcPr>
            <w:tcW w:w="1679" w:type="dxa"/>
            <w:noWrap w:val="0"/>
            <w:vAlign w:val="center"/>
          </w:tcPr>
          <w:p w14:paraId="37E057C7">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招标内容</w:t>
            </w:r>
          </w:p>
        </w:tc>
        <w:tc>
          <w:tcPr>
            <w:tcW w:w="1806" w:type="dxa"/>
            <w:noWrap w:val="0"/>
            <w:vAlign w:val="center"/>
          </w:tcPr>
          <w:p w14:paraId="22EB6371">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投标人</w:t>
            </w:r>
          </w:p>
          <w:p w14:paraId="45E832D3">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主要资格条件要求</w:t>
            </w:r>
          </w:p>
        </w:tc>
        <w:tc>
          <w:tcPr>
            <w:tcW w:w="2035" w:type="dxa"/>
            <w:gridSpan w:val="2"/>
            <w:noWrap w:val="0"/>
            <w:vAlign w:val="center"/>
          </w:tcPr>
          <w:p w14:paraId="5E4E21A8">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预计</w:t>
            </w:r>
          </w:p>
          <w:p w14:paraId="6765E559">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招标时间</w:t>
            </w:r>
          </w:p>
        </w:tc>
      </w:tr>
      <w:tr w14:paraId="3617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continue"/>
            <w:noWrap w:val="0"/>
            <w:vAlign w:val="center"/>
          </w:tcPr>
          <w:p w14:paraId="2CF7390A">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876" w:type="dxa"/>
            <w:noWrap w:val="0"/>
            <w:vAlign w:val="center"/>
          </w:tcPr>
          <w:p w14:paraId="5E4FE1B5">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679" w:type="dxa"/>
            <w:noWrap w:val="0"/>
            <w:vAlign w:val="center"/>
          </w:tcPr>
          <w:p w14:paraId="3C3743B9">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勘察/设计/施工/监理/货物和设备采购</w:t>
            </w:r>
          </w:p>
        </w:tc>
        <w:tc>
          <w:tcPr>
            <w:tcW w:w="1806" w:type="dxa"/>
            <w:noWrap w:val="0"/>
            <w:vAlign w:val="center"/>
          </w:tcPr>
          <w:p w14:paraId="249C19CA">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2035" w:type="dxa"/>
            <w:gridSpan w:val="2"/>
            <w:noWrap w:val="0"/>
            <w:vAlign w:val="center"/>
          </w:tcPr>
          <w:p w14:paraId="6DB49A5B">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r w14:paraId="10B4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08" w:type="dxa"/>
            <w:vMerge w:val="continue"/>
            <w:noWrap w:val="0"/>
            <w:vAlign w:val="top"/>
          </w:tcPr>
          <w:p w14:paraId="065AD170">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876" w:type="dxa"/>
            <w:noWrap w:val="0"/>
            <w:vAlign w:val="top"/>
          </w:tcPr>
          <w:p w14:paraId="60A2AFC0">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679" w:type="dxa"/>
            <w:noWrap w:val="0"/>
            <w:vAlign w:val="top"/>
          </w:tcPr>
          <w:p w14:paraId="6A86EC00">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806" w:type="dxa"/>
            <w:noWrap w:val="0"/>
            <w:vAlign w:val="top"/>
          </w:tcPr>
          <w:p w14:paraId="48247215">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2035" w:type="dxa"/>
            <w:gridSpan w:val="2"/>
            <w:noWrap w:val="0"/>
            <w:vAlign w:val="top"/>
          </w:tcPr>
          <w:p w14:paraId="345BD3C4">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r w14:paraId="6D7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608" w:type="dxa"/>
            <w:vMerge w:val="continue"/>
            <w:noWrap w:val="0"/>
            <w:vAlign w:val="top"/>
          </w:tcPr>
          <w:p w14:paraId="1A3D5F48">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876" w:type="dxa"/>
            <w:noWrap w:val="0"/>
            <w:vAlign w:val="top"/>
          </w:tcPr>
          <w:p w14:paraId="4D2B8659">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679" w:type="dxa"/>
            <w:noWrap w:val="0"/>
            <w:vAlign w:val="top"/>
          </w:tcPr>
          <w:p w14:paraId="6223413D">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1806" w:type="dxa"/>
            <w:noWrap w:val="0"/>
            <w:vAlign w:val="top"/>
          </w:tcPr>
          <w:p w14:paraId="45DAAB52">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c>
          <w:tcPr>
            <w:tcW w:w="2035" w:type="dxa"/>
            <w:gridSpan w:val="2"/>
            <w:noWrap w:val="0"/>
            <w:vAlign w:val="top"/>
          </w:tcPr>
          <w:p w14:paraId="6B8B392A">
            <w:pPr>
              <w:pStyle w:val="12"/>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rPr>
            </w:pPr>
          </w:p>
        </w:tc>
      </w:tr>
    </w:tbl>
    <w:p w14:paraId="1163ECF5">
      <w:pPr>
        <w:pStyle w:val="6"/>
        <w:keepNext w:val="0"/>
        <w:keepLines w:val="0"/>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备注：提前发布的招标计划内容仅供各方主体提前获知项目基本信息和拟招标内容，招标项目的实际信息以招标人最终发布的招标公告和招标文件为准。</w:t>
      </w:r>
    </w:p>
    <w:p w14:paraId="55244B9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0D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5D898">
                          <w:pPr>
                            <w:pStyle w:val="5"/>
                            <w:rPr>
                              <w:rFonts w:hint="eastAsia" w:ascii="宋体" w:hAnsi="宋体" w:eastAsia="宋体" w:cs="宋体"/>
                              <w:b/>
                              <w:bCs/>
                              <w:sz w:val="32"/>
                              <w:szCs w:val="32"/>
                            </w:rPr>
                          </w:pPr>
                          <w:r>
                            <w:rPr>
                              <w:rFonts w:hint="default" w:ascii="Times New Roman" w:hAnsi="Times New Roman" w:eastAsia="宋体" w:cs="Times New Roman"/>
                              <w:b w:val="0"/>
                              <w:bCs w:val="0"/>
                              <w:sz w:val="28"/>
                              <w:szCs w:val="28"/>
                            </w:rPr>
                            <w:t xml:space="preserve">— </w:t>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  \* MERGEFORMAT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1</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A5D898">
                    <w:pPr>
                      <w:pStyle w:val="5"/>
                      <w:rPr>
                        <w:rFonts w:hint="eastAsia" w:ascii="宋体" w:hAnsi="宋体" w:eastAsia="宋体" w:cs="宋体"/>
                        <w:b/>
                        <w:bCs/>
                        <w:sz w:val="32"/>
                        <w:szCs w:val="32"/>
                      </w:rPr>
                    </w:pPr>
                    <w:r>
                      <w:rPr>
                        <w:rFonts w:hint="default" w:ascii="Times New Roman" w:hAnsi="Times New Roman" w:eastAsia="宋体" w:cs="Times New Roman"/>
                        <w:b w:val="0"/>
                        <w:bCs w:val="0"/>
                        <w:sz w:val="28"/>
                        <w:szCs w:val="28"/>
                      </w:rPr>
                      <w:t xml:space="preserve">— </w:t>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  \* MERGEFORMAT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1</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B31B1"/>
    <w:rsid w:val="6B2E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eastAsia="宋体"/>
      <w:sz w:val="21"/>
    </w:rPr>
  </w:style>
  <w:style w:type="paragraph" w:customStyle="1" w:styleId="3">
    <w:name w:val="Body Text Indent1"/>
    <w:basedOn w:val="4"/>
    <w:qFormat/>
    <w:uiPriority w:val="0"/>
    <w:pPr>
      <w:ind w:firstLine="624"/>
    </w:pPr>
  </w:style>
  <w:style w:type="paragraph" w:customStyle="1" w:styleId="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table of figures"/>
    <w:basedOn w:val="1"/>
    <w:next w:val="1"/>
    <w:unhideWhenUsed/>
    <w:qFormat/>
    <w:uiPriority w:val="99"/>
    <w:pPr>
      <w:ind w:left="200" w:leftChars="200" w:hanging="200" w:hanging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式1"/>
    <w:basedOn w:val="11"/>
    <w:qFormat/>
    <w:uiPriority w:val="0"/>
    <w:pPr>
      <w:widowControl/>
      <w:spacing w:line="520" w:lineRule="exact"/>
      <w:ind w:firstLine="600" w:firstLineChars="200"/>
      <w:jc w:val="left"/>
    </w:pPr>
    <w:rPr>
      <w:rFonts w:hint="eastAsia" w:ascii="仿宋" w:hAnsi="仿宋" w:eastAsia="仿宋"/>
      <w:color w:val="333333"/>
      <w:sz w:val="30"/>
    </w:rPr>
  </w:style>
  <w:style w:type="paragraph" w:customStyle="1" w:styleId="11">
    <w:name w:val="正文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paragraph" w:customStyle="1" w:styleId="12">
    <w:name w:val="正文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paragraph" w:customStyle="1" w:styleId="13">
    <w:name w:val="正文 New New New New"/>
    <w:qFormat/>
    <w:uiPriority w:val="0"/>
    <w:pPr>
      <w:widowControl w:val="0"/>
      <w:jc w:val="both"/>
    </w:pPr>
    <w:rPr>
      <w:rFonts w:hint="eastAsia" w:ascii="Times New Roman" w:hAnsi="Times New Roman"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0</Lines>
  <Paragraphs>0</Paragraphs>
  <TotalTime>0</TotalTime>
  <ScaleCrop>false</ScaleCrop>
  <LinksUpToDate>false</LinksUpToDate>
  <CharactersWithSpaces>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2025-08-12T12:21:00Z</dcterms:created>
  <dc:creator>Bill.C</dc:creator>
  <cp:lastModifiedBy>掠一袭香吻</cp:lastModifiedBy>
  <dcterms:modified xsi:type="dcterms:W3CDTF">2025-08-12T12:22:46Z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eyJoZGlkIjoiZDQxZTRkYTU2NjBiYTk4OGI3ZDRiY2MxOGE0NGY1NzQiLCJ1c2VySWQiOiI2NjQ1MDk4ODEifQ==</vt:lpwstr>
  </property>
  <property fmtid="{D5CDD505-2E9C-101B-9397-08002B2CF9AE}" pid="4" name="ICV">
    <vt:lpwstr>3EB8BB9E834447E4A177CEC432A19F65_12</vt:lpwstr>
  </property>
</Properties>
</file>